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94F0C8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Student centered programme</w:t>
      </w:r>
    </w:p>
    <w:p w14:paraId="4823D70F">
      <w:pPr>
        <w:pStyle w:val="15"/>
        <w:numPr>
          <w:ilvl w:val="0"/>
          <w:numId w:val="1"/>
        </w:numPr>
        <w:spacing w:line="360" w:lineRule="auto"/>
        <w:ind w:left="800" w:leftChars="0" w:firstLineChars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webinar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on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Awareness</w:t>
      </w:r>
      <w:r>
        <w:rPr>
          <w:rFonts w:hint="default" w:ascii="Arial" w:hAnsi="Arial"/>
          <w:color w:val="000000" w:themeColor="text1"/>
          <w:sz w:val="24"/>
          <w:szCs w:val="24"/>
          <w:lang w:val="en-US"/>
        </w:rPr>
        <w:t xml:space="preserve"> for Gate Exams By ACE Academy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organized on 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27</w:t>
      </w:r>
      <w:r>
        <w:rPr>
          <w:rFonts w:hint="default" w:ascii="Arial" w:hAnsi="Arial" w:cs="Arial"/>
          <w:color w:val="000000" w:themeColor="text1"/>
          <w:sz w:val="24"/>
          <w:szCs w:val="24"/>
          <w:vertAlign w:val="superscript"/>
          <w:lang w:val="en-US"/>
        </w:rPr>
        <w:t>nd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 July</w:t>
      </w:r>
      <w:r>
        <w:rPr>
          <w:rFonts w:ascii="Arial" w:hAnsi="Arial" w:cs="Arial"/>
          <w:color w:val="000000" w:themeColor="text1"/>
          <w:sz w:val="24"/>
          <w:szCs w:val="24"/>
        </w:rPr>
        <w:t>, 20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23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648CBF2">
      <w:pPr>
        <w:pStyle w:val="15"/>
        <w:numPr>
          <w:ilvl w:val="0"/>
          <w:numId w:val="0"/>
        </w:numPr>
        <w:spacing w:after="200" w:line="360" w:lineRule="auto"/>
        <w:contextualSpacing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lang w:val="en-IN" w:eastAsia="en-IN"/>
        </w:rPr>
        <w:drawing>
          <wp:inline distT="0" distB="0" distL="0" distR="0">
            <wp:extent cx="4631055" cy="1898015"/>
            <wp:effectExtent l="0" t="0" r="17145" b="698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1C60">
      <w:pPr>
        <w:pStyle w:val="15"/>
        <w:numPr>
          <w:ilvl w:val="0"/>
          <w:numId w:val="1"/>
        </w:numPr>
        <w:spacing w:line="360" w:lineRule="auto"/>
        <w:ind w:left="800" w:leftChars="0" w:firstLineChars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hint="default" w:ascii="Arial" w:hAnsi="Arial"/>
          <w:color w:val="000000" w:themeColor="text1"/>
          <w:sz w:val="24"/>
          <w:szCs w:val="24"/>
          <w:lang w:val="en-US"/>
        </w:rPr>
        <w:t>A seminar Awareness</w:t>
      </w:r>
      <w:r>
        <w:rPr>
          <w:rFonts w:hint="default" w:ascii="Arial" w:hAnsi="Arial"/>
          <w:color w:val="000000" w:themeColor="text1"/>
          <w:sz w:val="24"/>
          <w:szCs w:val="24"/>
        </w:rPr>
        <w:t xml:space="preserve"> for getting placed in</w:t>
      </w:r>
      <w:r>
        <w:rPr>
          <w:rFonts w:hint="default" w:ascii="Arial" w:hAnsi="Arial"/>
          <w:color w:val="000000" w:themeColor="text1"/>
          <w:sz w:val="24"/>
          <w:szCs w:val="24"/>
          <w:lang w:val="en-US"/>
        </w:rPr>
        <w:t xml:space="preserve"> </w:t>
      </w:r>
      <w:r>
        <w:rPr>
          <w:rFonts w:hint="default" w:ascii="Arial" w:hAnsi="Arial"/>
          <w:color w:val="000000" w:themeColor="text1"/>
          <w:sz w:val="24"/>
          <w:szCs w:val="24"/>
        </w:rPr>
        <w:t>companies by our super senior</w:t>
      </w:r>
      <w:r>
        <w:rPr>
          <w:rFonts w:hint="default" w:ascii="Arial" w:hAnsi="Arial"/>
          <w:color w:val="000000" w:themeColor="text1"/>
          <w:sz w:val="24"/>
          <w:szCs w:val="24"/>
          <w:lang w:val="en-US"/>
        </w:rPr>
        <w:t xml:space="preserve"> organized on 10</w:t>
      </w:r>
      <w:r>
        <w:rPr>
          <w:rFonts w:hint="default" w:ascii="Arial" w:hAnsi="Arial"/>
          <w:color w:val="000000" w:themeColor="text1"/>
          <w:sz w:val="24"/>
          <w:szCs w:val="24"/>
          <w:vertAlign w:val="superscript"/>
          <w:lang w:val="en-US"/>
        </w:rPr>
        <w:t>th</w:t>
      </w:r>
      <w:r>
        <w:rPr>
          <w:rFonts w:hint="default" w:ascii="Arial" w:hAnsi="Arial"/>
          <w:color w:val="000000" w:themeColor="text1"/>
          <w:sz w:val="24"/>
          <w:szCs w:val="24"/>
          <w:lang w:val="en-US"/>
        </w:rPr>
        <w:t>, August, 2023.</w:t>
      </w:r>
    </w:p>
    <w:p w14:paraId="05E99616">
      <w:pPr>
        <w:pStyle w:val="15"/>
        <w:numPr>
          <w:ilvl w:val="0"/>
          <w:numId w:val="0"/>
        </w:numPr>
        <w:spacing w:line="360" w:lineRule="auto"/>
        <w:jc w:val="center"/>
        <w:rPr>
          <w:sz w:val="28"/>
          <w:szCs w:val="28"/>
          <w:lang w:val="en-IN" w:eastAsia="en-IN"/>
        </w:rPr>
      </w:pPr>
      <w:r>
        <w:rPr>
          <w:sz w:val="28"/>
          <w:szCs w:val="28"/>
          <w:lang w:val="en-IN" w:eastAsia="en-IN"/>
        </w:rPr>
        <w:drawing>
          <wp:inline distT="0" distB="0" distL="0" distR="0">
            <wp:extent cx="4591685" cy="2186305"/>
            <wp:effectExtent l="0" t="0" r="1841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E1A7">
      <w:pPr>
        <w:numPr>
          <w:ilvl w:val="0"/>
          <w:numId w:val="2"/>
        </w:numPr>
        <w:ind w:left="420" w:leftChars="0" w:hanging="420" w:firstLineChars="0"/>
        <w:jc w:val="both"/>
        <w:rPr>
          <w:rFonts w:hint="default" w:ascii="Arial" w:hAnsi="Arial" w:cs="Arial"/>
          <w:color w:val="000000" w:themeColor="text1"/>
          <w:sz w:val="24"/>
          <w:szCs w:val="24"/>
        </w:rPr>
      </w:pP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A Seminar on  </w:t>
      </w:r>
      <w:r>
        <w:rPr>
          <w:rFonts w:hint="default" w:ascii="Arial" w:hAnsi="Arial" w:cs="Arial"/>
          <w:b w:val="0"/>
          <w:bCs/>
          <w:sz w:val="24"/>
          <w:szCs w:val="24"/>
          <w:lang w:val="en-US"/>
        </w:rPr>
        <w:t>Placement Tips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 by BOSCH &amp;FLSmidthand Engineering on 24</w:t>
      </w:r>
      <w:r>
        <w:rPr>
          <w:rFonts w:hint="default" w:ascii="Arial" w:hAnsi="Arial" w:cs="Arial"/>
          <w:color w:val="000000" w:themeColor="text1"/>
          <w:sz w:val="24"/>
          <w:szCs w:val="24"/>
          <w:vertAlign w:val="superscript"/>
          <w:lang w:val="en-US"/>
        </w:rPr>
        <w:t>th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 August, 2023.</w:t>
      </w:r>
    </w:p>
    <w:p w14:paraId="46136FE8">
      <w:pPr>
        <w:numPr>
          <w:ilvl w:val="0"/>
          <w:numId w:val="0"/>
        </w:numPr>
        <w:spacing w:after="200" w:line="276" w:lineRule="auto"/>
        <w:jc w:val="center"/>
        <w:rPr>
          <w:b/>
          <w:sz w:val="24"/>
          <w:szCs w:val="24"/>
          <w:lang w:val="en-IN" w:eastAsia="en-IN"/>
        </w:rPr>
      </w:pPr>
      <w:bookmarkStart w:id="0" w:name="_GoBack"/>
      <w:r>
        <w:rPr>
          <w:b/>
          <w:sz w:val="24"/>
          <w:szCs w:val="24"/>
          <w:lang w:val="en-IN" w:eastAsia="en-IN"/>
        </w:rPr>
        <w:drawing>
          <wp:inline distT="0" distB="0" distL="0" distR="0">
            <wp:extent cx="4928870" cy="2618740"/>
            <wp:effectExtent l="0" t="0" r="508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9A20CF2">
      <w:pPr>
        <w:numPr>
          <w:ilvl w:val="0"/>
          <w:numId w:val="0"/>
        </w:numPr>
        <w:spacing w:after="200" w:line="276" w:lineRule="auto"/>
        <w:jc w:val="center"/>
        <w:rPr>
          <w:rFonts w:hint="default"/>
          <w:b/>
          <w:sz w:val="24"/>
          <w:szCs w:val="24"/>
          <w:lang w:val="en-US" w:eastAsia="en-IN"/>
        </w:rPr>
      </w:pPr>
    </w:p>
    <w:p w14:paraId="7DC8FE3A">
      <w:pPr>
        <w:numPr>
          <w:ilvl w:val="0"/>
          <w:numId w:val="3"/>
        </w:numPr>
        <w:ind w:left="420" w:leftChars="0" w:hanging="420" w:firstLineChars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webinar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on </w:t>
      </w:r>
      <w:r>
        <w:rPr>
          <w:rFonts w:hint="default" w:ascii="Arial" w:hAnsi="Arial" w:cs="Arial"/>
          <w:b w:val="0"/>
          <w:bCs/>
          <w:sz w:val="24"/>
          <w:szCs w:val="24"/>
        </w:rPr>
        <w:t>Engineers Day Celebration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organized on 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27</w:t>
      </w:r>
      <w:r>
        <w:rPr>
          <w:rFonts w:hint="default" w:ascii="Arial" w:hAnsi="Arial" w:cs="Arial"/>
          <w:color w:val="000000" w:themeColor="text1"/>
          <w:sz w:val="24"/>
          <w:szCs w:val="24"/>
          <w:vertAlign w:val="superscript"/>
          <w:lang w:val="en-US"/>
        </w:rPr>
        <w:t>nd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 July</w:t>
      </w:r>
      <w:r>
        <w:rPr>
          <w:rFonts w:ascii="Arial" w:hAnsi="Arial" w:cs="Arial"/>
          <w:color w:val="000000" w:themeColor="text1"/>
          <w:sz w:val="24"/>
          <w:szCs w:val="24"/>
        </w:rPr>
        <w:t>, 20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23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52DC16D">
      <w:pPr>
        <w:pStyle w:val="15"/>
        <w:numPr>
          <w:ilvl w:val="0"/>
          <w:numId w:val="0"/>
        </w:numPr>
        <w:spacing w:line="360" w:lineRule="auto"/>
        <w:ind w:left="440" w:leftChars="0"/>
        <w:jc w:val="both"/>
        <w:rPr>
          <w:rFonts w:cs="Tahoma"/>
          <w:b/>
          <w:sz w:val="24"/>
          <w:szCs w:val="24"/>
          <w:lang w:val="en-IN" w:eastAsia="en-IN"/>
        </w:rPr>
      </w:pPr>
      <w:r>
        <w:rPr>
          <w:rFonts w:cs="Tahoma"/>
          <w:b/>
          <w:sz w:val="24"/>
          <w:szCs w:val="24"/>
          <w:lang w:val="en-IN" w:eastAsia="en-IN"/>
        </w:rPr>
        <w:drawing>
          <wp:inline distT="0" distB="0" distL="0" distR="0">
            <wp:extent cx="5059045" cy="2649855"/>
            <wp:effectExtent l="0" t="0" r="8255" b="171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B8CE">
      <w:pPr>
        <w:pStyle w:val="15"/>
        <w:numPr>
          <w:ilvl w:val="0"/>
          <w:numId w:val="0"/>
        </w:numPr>
        <w:spacing w:line="360" w:lineRule="auto"/>
        <w:ind w:left="440" w:leftChars="0"/>
        <w:jc w:val="both"/>
        <w:rPr>
          <w:rFonts w:cs="Tahoma"/>
          <w:b/>
          <w:sz w:val="24"/>
          <w:szCs w:val="24"/>
          <w:lang w:val="en-IN" w:eastAsia="en-IN"/>
        </w:rPr>
      </w:pPr>
      <w:r>
        <w:rPr>
          <w:b/>
          <w:sz w:val="24"/>
          <w:szCs w:val="24"/>
          <w:lang w:val="en-IN" w:eastAsia="en-IN"/>
        </w:rPr>
        <w:drawing>
          <wp:inline distT="0" distB="0" distL="0" distR="0">
            <wp:extent cx="5116830" cy="2632710"/>
            <wp:effectExtent l="0" t="0" r="762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3CC3">
      <w:pPr>
        <w:numPr>
          <w:ilvl w:val="0"/>
          <w:numId w:val="4"/>
        </w:numPr>
        <w:ind w:left="420" w:leftChars="0" w:hanging="420" w:firstLineChars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webinar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on </w:t>
      </w:r>
      <w:r>
        <w:rPr>
          <w:rFonts w:hint="default" w:ascii="Arial" w:hAnsi="Arial" w:cs="Arial"/>
          <w:b w:val="0"/>
          <w:bCs/>
          <w:sz w:val="24"/>
          <w:szCs w:val="24"/>
        </w:rPr>
        <w:t xml:space="preserve">Insights </w:t>
      </w:r>
      <w:r>
        <w:rPr>
          <w:rFonts w:hint="default" w:ascii="Arial" w:hAnsi="Arial" w:cs="Arial"/>
          <w:b w:val="0"/>
          <w:bCs/>
          <w:sz w:val="24"/>
          <w:szCs w:val="24"/>
          <w:lang w:val="en-US"/>
        </w:rPr>
        <w:t>o</w:t>
      </w:r>
      <w:r>
        <w:rPr>
          <w:rFonts w:hint="default" w:ascii="Arial" w:hAnsi="Arial" w:cs="Arial"/>
          <w:b w:val="0"/>
          <w:bCs/>
          <w:sz w:val="24"/>
          <w:szCs w:val="24"/>
        </w:rPr>
        <w:t xml:space="preserve">n </w:t>
      </w:r>
      <w:r>
        <w:rPr>
          <w:rFonts w:hint="default" w:ascii="Arial" w:hAnsi="Arial" w:cs="Arial"/>
          <w:b w:val="0"/>
          <w:bCs/>
          <w:sz w:val="24"/>
          <w:szCs w:val="24"/>
          <w:lang w:val="en-US"/>
        </w:rPr>
        <w:t xml:space="preserve">IT </w:t>
      </w:r>
      <w:r>
        <w:rPr>
          <w:rFonts w:hint="default" w:ascii="Arial" w:hAnsi="Arial" w:cs="Arial"/>
          <w:b w:val="0"/>
          <w:bCs/>
          <w:sz w:val="24"/>
          <w:szCs w:val="24"/>
        </w:rPr>
        <w:t>Placement</w:t>
      </w:r>
      <w:r>
        <w:rPr>
          <w:rFonts w:hint="default" w:ascii="Arial" w:hAnsi="Arial" w:cs="Arial"/>
          <w:b w:val="0"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organized on 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21</w:t>
      </w:r>
      <w:r>
        <w:rPr>
          <w:rFonts w:hint="default" w:ascii="Arial" w:hAnsi="Arial" w:cs="Arial"/>
          <w:color w:val="000000" w:themeColor="text1"/>
          <w:sz w:val="24"/>
          <w:szCs w:val="24"/>
          <w:vertAlign w:val="superscript"/>
          <w:lang w:val="en-US"/>
        </w:rPr>
        <w:t xml:space="preserve">st, 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 September,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20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23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8FEB1AD">
      <w:pPr>
        <w:pStyle w:val="15"/>
        <w:numPr>
          <w:ilvl w:val="0"/>
          <w:numId w:val="0"/>
        </w:numPr>
        <w:spacing w:line="360" w:lineRule="auto"/>
        <w:ind w:left="440" w:leftChars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b/>
          <w:sz w:val="24"/>
          <w:szCs w:val="24"/>
          <w:lang w:val="en-IN" w:eastAsia="en-IN"/>
        </w:rPr>
        <w:drawing>
          <wp:inline distT="0" distB="0" distL="0" distR="0">
            <wp:extent cx="5223510" cy="2816225"/>
            <wp:effectExtent l="0" t="0" r="152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B92D">
      <w:pPr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One day Internal Hachathon for SIH 2023  organized on 25</w:t>
      </w:r>
      <w:r>
        <w:rPr>
          <w:rFonts w:hint="default" w:ascii="Arial" w:hAnsi="Arial" w:cs="Arial"/>
          <w:color w:val="000000" w:themeColor="text1"/>
          <w:sz w:val="24"/>
          <w:szCs w:val="24"/>
          <w:vertAlign w:val="superscript"/>
          <w:lang w:val="en-US"/>
        </w:rPr>
        <w:t>th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 September, 2023</w:t>
      </w:r>
    </w:p>
    <w:p w14:paraId="3669CFAA">
      <w:pPr>
        <w:numPr>
          <w:ilvl w:val="0"/>
          <w:numId w:val="0"/>
        </w:numPr>
        <w:spacing w:line="360" w:lineRule="auto"/>
        <w:ind w:leftChars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.</w:t>
      </w:r>
      <w:r>
        <w:rPr>
          <w:rFonts w:hint="default" w:ascii="Arial" w:hAnsi="Arial" w:cs="Arial"/>
          <w:b/>
          <w:sz w:val="24"/>
          <w:szCs w:val="24"/>
          <w:lang w:val="en-US"/>
        </w:rPr>
        <w:drawing>
          <wp:inline distT="0" distB="0" distL="114300" distR="114300">
            <wp:extent cx="5706110" cy="2632075"/>
            <wp:effectExtent l="0" t="0" r="8890" b="15875"/>
            <wp:docPr id="1" name="Picture 1" descr="IMG-20230925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-20230925-WA00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742B">
      <w:pPr>
        <w:spacing w:line="360" w:lineRule="auto"/>
        <w:jc w:val="both"/>
        <w:rPr>
          <w:rFonts w:hint="default" w:ascii="Arial" w:hAnsi="Arial" w:cs="Arial"/>
          <w:b/>
          <w:sz w:val="24"/>
          <w:szCs w:val="24"/>
          <w:lang w:val="en-US"/>
        </w:rPr>
      </w:pPr>
      <w:r>
        <w:rPr>
          <w:rFonts w:hint="default" w:ascii="Arial" w:hAnsi="Arial" w:cs="Arial"/>
          <w:b/>
          <w:sz w:val="24"/>
          <w:szCs w:val="24"/>
          <w:lang w:val="en-US"/>
        </w:rPr>
        <w:drawing>
          <wp:inline distT="0" distB="0" distL="114300" distR="114300">
            <wp:extent cx="5714365" cy="2570480"/>
            <wp:effectExtent l="0" t="0" r="635" b="1270"/>
            <wp:docPr id="3" name="Picture 3" descr="IMG-20230925-WA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-20230925-WA00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A7F1">
      <w:pPr>
        <w:numPr>
          <w:ilvl w:val="0"/>
          <w:numId w:val="6"/>
        </w:numPr>
        <w:spacing w:line="360" w:lineRule="auto"/>
        <w:ind w:left="420" w:leftChars="0" w:hanging="420" w:firstLineChars="0"/>
        <w:jc w:val="both"/>
        <w:rPr>
          <w:rFonts w:hint="default" w:ascii="Arial" w:hAnsi="Arial" w:cs="Arial"/>
          <w:b w:val="0"/>
          <w:bCs/>
          <w:sz w:val="24"/>
          <w:szCs w:val="24"/>
          <w:lang w:val="en-US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/>
        </w:rPr>
        <w:t>One day Webinar on Introduction to Printed Circuit Boards organized on 26</w:t>
      </w:r>
      <w:r>
        <w:rPr>
          <w:rFonts w:hint="default" w:ascii="Arial" w:hAnsi="Arial" w:cs="Arial"/>
          <w:b w:val="0"/>
          <w:bCs/>
          <w:sz w:val="24"/>
          <w:szCs w:val="24"/>
          <w:vertAlign w:val="superscript"/>
          <w:lang w:val="en-US"/>
        </w:rPr>
        <w:t>th</w:t>
      </w:r>
      <w:r>
        <w:rPr>
          <w:rFonts w:hint="default" w:ascii="Arial" w:hAnsi="Arial" w:cs="Arial"/>
          <w:b w:val="0"/>
          <w:bCs/>
          <w:sz w:val="24"/>
          <w:szCs w:val="24"/>
          <w:lang w:val="en-US"/>
        </w:rPr>
        <w:t xml:space="preserve"> October, 2023.</w:t>
      </w:r>
    </w:p>
    <w:p w14:paraId="236E15ED">
      <w:pPr>
        <w:numPr>
          <w:ilvl w:val="0"/>
          <w:numId w:val="6"/>
        </w:numPr>
        <w:spacing w:line="360" w:lineRule="auto"/>
        <w:ind w:left="420" w:leftChars="0" w:hanging="420" w:firstLineChars="0"/>
        <w:jc w:val="both"/>
        <w:rPr>
          <w:rFonts w:hint="default" w:ascii="Arial" w:hAnsi="Arial" w:cs="Arial"/>
          <w:b w:val="0"/>
          <w:bCs/>
          <w:sz w:val="24"/>
          <w:szCs w:val="24"/>
          <w:lang w:val="en-US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/>
        </w:rPr>
        <w:t>One day Webinar on Opportunists for Higher Educations for Abroad by Edwise International  organized on 6</w:t>
      </w:r>
      <w:r>
        <w:rPr>
          <w:rFonts w:hint="default" w:ascii="Arial" w:hAnsi="Arial" w:cs="Arial"/>
          <w:b w:val="0"/>
          <w:bCs/>
          <w:sz w:val="24"/>
          <w:szCs w:val="24"/>
          <w:vertAlign w:val="superscript"/>
          <w:lang w:val="en-US"/>
        </w:rPr>
        <w:t>th</w:t>
      </w:r>
      <w:r>
        <w:rPr>
          <w:rFonts w:hint="default" w:ascii="Arial" w:hAnsi="Arial" w:cs="Arial"/>
          <w:b w:val="0"/>
          <w:bCs/>
          <w:sz w:val="24"/>
          <w:szCs w:val="24"/>
          <w:lang w:val="en-US"/>
        </w:rPr>
        <w:t xml:space="preserve"> February , 2024.</w:t>
      </w:r>
    </w:p>
    <w:p w14:paraId="0A4C1746">
      <w:pPr>
        <w:numPr>
          <w:ilvl w:val="0"/>
          <w:numId w:val="0"/>
        </w:numPr>
        <w:tabs>
          <w:tab w:val="left" w:pos="420"/>
        </w:tabs>
        <w:spacing w:after="200"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/>
        </w:rPr>
      </w:pPr>
    </w:p>
    <w:p w14:paraId="70DF2526">
      <w:pPr>
        <w:numPr>
          <w:ilvl w:val="0"/>
          <w:numId w:val="0"/>
        </w:numPr>
        <w:tabs>
          <w:tab w:val="left" w:pos="420"/>
        </w:tabs>
        <w:spacing w:after="200"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/>
        </w:rPr>
      </w:pPr>
    </w:p>
    <w:p w14:paraId="74093D8B">
      <w:pPr>
        <w:numPr>
          <w:ilvl w:val="0"/>
          <w:numId w:val="0"/>
        </w:numPr>
        <w:tabs>
          <w:tab w:val="left" w:pos="420"/>
        </w:tabs>
        <w:spacing w:after="200"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/>
        </w:rPr>
      </w:pPr>
    </w:p>
    <w:p w14:paraId="1FCD5B0C">
      <w:pPr>
        <w:numPr>
          <w:ilvl w:val="0"/>
          <w:numId w:val="0"/>
        </w:numPr>
        <w:tabs>
          <w:tab w:val="left" w:pos="420"/>
        </w:tabs>
        <w:spacing w:after="200"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/>
        </w:rPr>
      </w:pPr>
    </w:p>
    <w:p w14:paraId="3887BC1F">
      <w:pPr>
        <w:numPr>
          <w:ilvl w:val="0"/>
          <w:numId w:val="0"/>
        </w:numPr>
        <w:tabs>
          <w:tab w:val="left" w:pos="420"/>
        </w:tabs>
        <w:spacing w:after="200"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/>
        </w:rPr>
      </w:pPr>
    </w:p>
    <w:p w14:paraId="2723DEFD">
      <w:pPr>
        <w:numPr>
          <w:ilvl w:val="0"/>
          <w:numId w:val="6"/>
        </w:numPr>
        <w:spacing w:line="360" w:lineRule="auto"/>
        <w:ind w:left="420" w:leftChars="0" w:hanging="420" w:firstLineChars="0"/>
        <w:jc w:val="both"/>
        <w:rPr>
          <w:rFonts w:hint="default" w:ascii="Arial" w:hAnsi="Arial" w:cs="Arial"/>
          <w:b w:val="0"/>
          <w:bCs/>
          <w:sz w:val="24"/>
          <w:szCs w:val="24"/>
          <w:lang w:val="en-US"/>
        </w:rPr>
      </w:pP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One day Internal Hachathon for SIH 2024 organized on 9</w:t>
      </w:r>
      <w:r>
        <w:rPr>
          <w:rFonts w:hint="default" w:ascii="Arial" w:hAnsi="Arial" w:cs="Arial"/>
          <w:color w:val="000000" w:themeColor="text1"/>
          <w:sz w:val="24"/>
          <w:szCs w:val="24"/>
          <w:vertAlign w:val="superscript"/>
          <w:lang w:val="en-US"/>
        </w:rPr>
        <w:t>th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 September, 2024</w:t>
      </w:r>
    </w:p>
    <w:p w14:paraId="6D854D11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  <w:drawing>
          <wp:inline distT="0" distB="0" distL="114300" distR="114300">
            <wp:extent cx="5734050" cy="3067050"/>
            <wp:effectExtent l="0" t="0" r="0" b="0"/>
            <wp:docPr id="7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C75DD6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  <w:drawing>
          <wp:inline distT="0" distB="0" distL="114300" distR="114300">
            <wp:extent cx="5734050" cy="2924175"/>
            <wp:effectExtent l="0" t="0" r="0" b="9525"/>
            <wp:docPr id="9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B43B19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</w:p>
    <w:p w14:paraId="1BD718F1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</w:p>
    <w:p w14:paraId="5E7DF49A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</w:p>
    <w:p w14:paraId="2FDE0863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</w:p>
    <w:p w14:paraId="62CE46AB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</w:p>
    <w:p w14:paraId="5A4DEF9F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</w:p>
    <w:p w14:paraId="3C64FD96">
      <w:pPr>
        <w:spacing w:line="360" w:lineRule="auto"/>
        <w:jc w:val="center"/>
        <w:rPr>
          <w:rFonts w:ascii="Calibri" w:hAnsi="Calibri" w:eastAsia="SimSun" w:cs="Calibri"/>
          <w:i w:val="0"/>
          <w:iCs w:val="0"/>
          <w:color w:val="000000"/>
          <w:sz w:val="22"/>
          <w:szCs w:val="22"/>
          <w:u w:val="none"/>
          <w:vertAlign w:val="baseline"/>
        </w:rPr>
      </w:pPr>
    </w:p>
    <w:p w14:paraId="2DEA6EE7">
      <w:pPr>
        <w:pStyle w:val="15"/>
        <w:numPr>
          <w:ilvl w:val="0"/>
          <w:numId w:val="1"/>
        </w:numPr>
        <w:spacing w:line="360" w:lineRule="auto"/>
        <w:ind w:left="800" w:leftChars="0" w:firstLineChars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One Day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Induction Programme for First Year EIE Students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organized 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12</w:t>
      </w:r>
      <w:r>
        <w:rPr>
          <w:rFonts w:hint="default" w:ascii="Arial" w:hAnsi="Arial" w:cs="Arial"/>
          <w:color w:val="000000" w:themeColor="text1"/>
          <w:sz w:val="24"/>
          <w:szCs w:val="24"/>
          <w:vertAlign w:val="superscript"/>
          <w:lang w:val="en-US"/>
        </w:rPr>
        <w:t>th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September, 20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/>
        </w:rPr>
        <w:t>24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4BD08F9">
      <w:pPr>
        <w:spacing w:line="360" w:lineRule="auto"/>
        <w:jc w:val="center"/>
        <w:rPr>
          <w:rFonts w:hint="default" w:ascii="Arial" w:hAnsi="Arial" w:cs="Arial"/>
          <w:b/>
          <w:bCs/>
          <w:sz w:val="24"/>
          <w:szCs w:val="24"/>
          <w:lang w:val="en-US"/>
        </w:rPr>
      </w:pPr>
      <w:r>
        <w:rPr>
          <w:rFonts w:hint="default" w:ascii="Arial" w:hAnsi="Arial" w:cs="Arial"/>
          <w:b/>
          <w:bCs/>
          <w:sz w:val="24"/>
          <w:szCs w:val="24"/>
          <w:lang w:val="en-US"/>
        </w:rPr>
        <w:drawing>
          <wp:inline distT="0" distB="0" distL="114300" distR="114300">
            <wp:extent cx="4968240" cy="2794635"/>
            <wp:effectExtent l="0" t="0" r="3810" b="5715"/>
            <wp:docPr id="10" name="Picture 10" descr="12092024_1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12092024_1039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/>
          <w:bCs/>
          <w:sz w:val="24"/>
          <w:szCs w:val="24"/>
          <w:lang w:val="en-US"/>
        </w:rPr>
        <w:t>/</w:t>
      </w:r>
    </w:p>
    <w:p w14:paraId="13C3A175">
      <w:pPr>
        <w:spacing w:line="360" w:lineRule="auto"/>
        <w:jc w:val="center"/>
        <w:rPr>
          <w:rFonts w:hint="default" w:ascii="Arial" w:hAnsi="Arial" w:cs="Arial"/>
          <w:b/>
          <w:bCs/>
          <w:sz w:val="24"/>
          <w:szCs w:val="24"/>
          <w:lang w:val="en-US"/>
        </w:rPr>
      </w:pPr>
      <w:r>
        <w:rPr>
          <w:rFonts w:hint="default" w:ascii="Arial" w:hAnsi="Arial" w:cs="Arial"/>
          <w:b/>
          <w:bCs/>
          <w:sz w:val="24"/>
          <w:szCs w:val="24"/>
          <w:lang w:val="en-US"/>
        </w:rPr>
        <w:drawing>
          <wp:inline distT="0" distB="0" distL="114300" distR="114300">
            <wp:extent cx="4922520" cy="2769235"/>
            <wp:effectExtent l="0" t="0" r="11430" b="12065"/>
            <wp:docPr id="13" name="Picture 13" descr="12092024_11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12092024_1107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3000">
      <w:pPr>
        <w:spacing w:line="360" w:lineRule="auto"/>
        <w:jc w:val="center"/>
        <w:rPr>
          <w:rFonts w:hint="default" w:ascii="Arial" w:hAnsi="Arial" w:cs="Arial"/>
          <w:b/>
          <w:bCs/>
          <w:sz w:val="24"/>
          <w:szCs w:val="24"/>
          <w:lang w:val="en-US"/>
        </w:rPr>
      </w:pPr>
    </w:p>
    <w:p w14:paraId="1C5D75A9">
      <w:pPr>
        <w:spacing w:line="360" w:lineRule="auto"/>
        <w:jc w:val="center"/>
        <w:rPr>
          <w:rFonts w:hint="default" w:ascii="Arial" w:hAnsi="Arial" w:cs="Arial"/>
          <w:b/>
          <w:bCs/>
          <w:sz w:val="24"/>
          <w:szCs w:val="24"/>
          <w:lang w:val="en-US"/>
        </w:rPr>
      </w:pPr>
    </w:p>
    <w:sectPr>
      <w:pgSz w:w="12240" w:h="15840"/>
      <w:pgMar w:top="720" w:right="720" w:bottom="720" w:left="72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atha">
    <w:altName w:val="Segoe Print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adea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5E5149"/>
    <w:multiLevelType w:val="singleLevel"/>
    <w:tmpl w:val="FF5E514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02047FBB"/>
    <w:multiLevelType w:val="singleLevel"/>
    <w:tmpl w:val="02047FB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7504EF7"/>
    <w:multiLevelType w:val="multilevel"/>
    <w:tmpl w:val="57504EF7"/>
    <w:lvl w:ilvl="0" w:tentative="0">
      <w:start w:val="1"/>
      <w:numFmt w:val="bullet"/>
      <w:lvlText w:val=""/>
      <w:lvlJc w:val="left"/>
      <w:pPr>
        <w:ind w:left="80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62FC6777"/>
    <w:multiLevelType w:val="singleLevel"/>
    <w:tmpl w:val="62FC677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71365265"/>
    <w:multiLevelType w:val="singleLevel"/>
    <w:tmpl w:val="7136526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7A3FBCAD"/>
    <w:multiLevelType w:val="singleLevel"/>
    <w:tmpl w:val="7A3FBCA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167406"/>
    <w:rsid w:val="00000922"/>
    <w:rsid w:val="00011E5A"/>
    <w:rsid w:val="00012320"/>
    <w:rsid w:val="000442B3"/>
    <w:rsid w:val="00052271"/>
    <w:rsid w:val="000559F3"/>
    <w:rsid w:val="00082222"/>
    <w:rsid w:val="00083C7E"/>
    <w:rsid w:val="00086ACB"/>
    <w:rsid w:val="000900DB"/>
    <w:rsid w:val="00095690"/>
    <w:rsid w:val="000A12CC"/>
    <w:rsid w:val="000B1118"/>
    <w:rsid w:val="000D4561"/>
    <w:rsid w:val="000F345C"/>
    <w:rsid w:val="000F4A53"/>
    <w:rsid w:val="000F50D7"/>
    <w:rsid w:val="000F7CE9"/>
    <w:rsid w:val="001348C0"/>
    <w:rsid w:val="001437F7"/>
    <w:rsid w:val="0014465C"/>
    <w:rsid w:val="001514D8"/>
    <w:rsid w:val="00157025"/>
    <w:rsid w:val="00160FFE"/>
    <w:rsid w:val="00166817"/>
    <w:rsid w:val="00167406"/>
    <w:rsid w:val="00170BA5"/>
    <w:rsid w:val="001829F7"/>
    <w:rsid w:val="0018455E"/>
    <w:rsid w:val="0019369B"/>
    <w:rsid w:val="001A0E3D"/>
    <w:rsid w:val="001A63E6"/>
    <w:rsid w:val="001B1607"/>
    <w:rsid w:val="001B2204"/>
    <w:rsid w:val="001B4023"/>
    <w:rsid w:val="001B44E4"/>
    <w:rsid w:val="001C7E74"/>
    <w:rsid w:val="001F62E2"/>
    <w:rsid w:val="00207EBC"/>
    <w:rsid w:val="0021222A"/>
    <w:rsid w:val="0022271C"/>
    <w:rsid w:val="0022554E"/>
    <w:rsid w:val="0023468D"/>
    <w:rsid w:val="00235F39"/>
    <w:rsid w:val="0024740A"/>
    <w:rsid w:val="00261143"/>
    <w:rsid w:val="0026226B"/>
    <w:rsid w:val="00265B24"/>
    <w:rsid w:val="002906F5"/>
    <w:rsid w:val="00294830"/>
    <w:rsid w:val="002B46D7"/>
    <w:rsid w:val="002B6602"/>
    <w:rsid w:val="002C15CE"/>
    <w:rsid w:val="002D0ADD"/>
    <w:rsid w:val="002D2663"/>
    <w:rsid w:val="002D3849"/>
    <w:rsid w:val="002D7C99"/>
    <w:rsid w:val="002E166D"/>
    <w:rsid w:val="00304DBB"/>
    <w:rsid w:val="003176BB"/>
    <w:rsid w:val="00326077"/>
    <w:rsid w:val="00330107"/>
    <w:rsid w:val="00354E26"/>
    <w:rsid w:val="003730C6"/>
    <w:rsid w:val="003742CD"/>
    <w:rsid w:val="00377537"/>
    <w:rsid w:val="003808FA"/>
    <w:rsid w:val="00384153"/>
    <w:rsid w:val="00384D2A"/>
    <w:rsid w:val="0039687F"/>
    <w:rsid w:val="003A1638"/>
    <w:rsid w:val="003B2703"/>
    <w:rsid w:val="003C4D7C"/>
    <w:rsid w:val="003C4DB8"/>
    <w:rsid w:val="003E06AE"/>
    <w:rsid w:val="003E1814"/>
    <w:rsid w:val="003E2180"/>
    <w:rsid w:val="003E3739"/>
    <w:rsid w:val="003E3B2E"/>
    <w:rsid w:val="003F6B64"/>
    <w:rsid w:val="00405E21"/>
    <w:rsid w:val="00422F47"/>
    <w:rsid w:val="00423A4C"/>
    <w:rsid w:val="004301F7"/>
    <w:rsid w:val="00430256"/>
    <w:rsid w:val="00436C47"/>
    <w:rsid w:val="00444482"/>
    <w:rsid w:val="00474E31"/>
    <w:rsid w:val="00475A87"/>
    <w:rsid w:val="00497802"/>
    <w:rsid w:val="004A0775"/>
    <w:rsid w:val="004B26AD"/>
    <w:rsid w:val="004C5911"/>
    <w:rsid w:val="004D2992"/>
    <w:rsid w:val="004E2D4F"/>
    <w:rsid w:val="004E4DD3"/>
    <w:rsid w:val="00507773"/>
    <w:rsid w:val="005154B4"/>
    <w:rsid w:val="00530317"/>
    <w:rsid w:val="005401FD"/>
    <w:rsid w:val="00546284"/>
    <w:rsid w:val="00546D80"/>
    <w:rsid w:val="00550AEA"/>
    <w:rsid w:val="00551ADC"/>
    <w:rsid w:val="00572ED5"/>
    <w:rsid w:val="00587948"/>
    <w:rsid w:val="00590EB8"/>
    <w:rsid w:val="00591555"/>
    <w:rsid w:val="005B59E6"/>
    <w:rsid w:val="005D1511"/>
    <w:rsid w:val="005D31A7"/>
    <w:rsid w:val="005E0F32"/>
    <w:rsid w:val="005E1F67"/>
    <w:rsid w:val="005E4132"/>
    <w:rsid w:val="005E71AE"/>
    <w:rsid w:val="005E751E"/>
    <w:rsid w:val="0060206A"/>
    <w:rsid w:val="00627ADC"/>
    <w:rsid w:val="006376D0"/>
    <w:rsid w:val="00642715"/>
    <w:rsid w:val="00644085"/>
    <w:rsid w:val="006526E6"/>
    <w:rsid w:val="006645F1"/>
    <w:rsid w:val="00681105"/>
    <w:rsid w:val="006841AD"/>
    <w:rsid w:val="00695D26"/>
    <w:rsid w:val="006A4990"/>
    <w:rsid w:val="006B2596"/>
    <w:rsid w:val="006B50EB"/>
    <w:rsid w:val="006C0D70"/>
    <w:rsid w:val="006C1380"/>
    <w:rsid w:val="006C6638"/>
    <w:rsid w:val="006E0205"/>
    <w:rsid w:val="006F32E2"/>
    <w:rsid w:val="006F4D3B"/>
    <w:rsid w:val="006F5945"/>
    <w:rsid w:val="007001E4"/>
    <w:rsid w:val="007033AA"/>
    <w:rsid w:val="0072604A"/>
    <w:rsid w:val="0074035E"/>
    <w:rsid w:val="00741047"/>
    <w:rsid w:val="00743866"/>
    <w:rsid w:val="00766123"/>
    <w:rsid w:val="00770AA3"/>
    <w:rsid w:val="00771519"/>
    <w:rsid w:val="00790EEC"/>
    <w:rsid w:val="00797599"/>
    <w:rsid w:val="007A3F92"/>
    <w:rsid w:val="007A6EE2"/>
    <w:rsid w:val="007B2AED"/>
    <w:rsid w:val="007B6E4B"/>
    <w:rsid w:val="007C7E9C"/>
    <w:rsid w:val="007D0279"/>
    <w:rsid w:val="007D35B7"/>
    <w:rsid w:val="007D75A6"/>
    <w:rsid w:val="007F3888"/>
    <w:rsid w:val="007F7996"/>
    <w:rsid w:val="008068A9"/>
    <w:rsid w:val="00816A5E"/>
    <w:rsid w:val="00826FE1"/>
    <w:rsid w:val="00831585"/>
    <w:rsid w:val="00833138"/>
    <w:rsid w:val="008645D3"/>
    <w:rsid w:val="008646AC"/>
    <w:rsid w:val="00864843"/>
    <w:rsid w:val="0087577B"/>
    <w:rsid w:val="00886C9B"/>
    <w:rsid w:val="0089181B"/>
    <w:rsid w:val="008B70B4"/>
    <w:rsid w:val="008B7C8F"/>
    <w:rsid w:val="008C283F"/>
    <w:rsid w:val="008F0B76"/>
    <w:rsid w:val="008F5BE5"/>
    <w:rsid w:val="00907550"/>
    <w:rsid w:val="00947595"/>
    <w:rsid w:val="009524DD"/>
    <w:rsid w:val="009647D2"/>
    <w:rsid w:val="00973FFC"/>
    <w:rsid w:val="00993340"/>
    <w:rsid w:val="009A0B54"/>
    <w:rsid w:val="009A149B"/>
    <w:rsid w:val="009A4931"/>
    <w:rsid w:val="009B646A"/>
    <w:rsid w:val="009C33A5"/>
    <w:rsid w:val="009C6321"/>
    <w:rsid w:val="009C7ECC"/>
    <w:rsid w:val="009D0403"/>
    <w:rsid w:val="009E336F"/>
    <w:rsid w:val="009E4D5F"/>
    <w:rsid w:val="009E6988"/>
    <w:rsid w:val="009F0709"/>
    <w:rsid w:val="009F174E"/>
    <w:rsid w:val="00A1144F"/>
    <w:rsid w:val="00A17E50"/>
    <w:rsid w:val="00A20151"/>
    <w:rsid w:val="00A2439F"/>
    <w:rsid w:val="00A33A03"/>
    <w:rsid w:val="00A452D9"/>
    <w:rsid w:val="00A527FC"/>
    <w:rsid w:val="00A54B8A"/>
    <w:rsid w:val="00A55666"/>
    <w:rsid w:val="00A6038F"/>
    <w:rsid w:val="00A6460E"/>
    <w:rsid w:val="00A653CD"/>
    <w:rsid w:val="00A66044"/>
    <w:rsid w:val="00A8573E"/>
    <w:rsid w:val="00A9534B"/>
    <w:rsid w:val="00AA1C07"/>
    <w:rsid w:val="00AD7611"/>
    <w:rsid w:val="00AE1A7E"/>
    <w:rsid w:val="00AE61E3"/>
    <w:rsid w:val="00AF6CC2"/>
    <w:rsid w:val="00B00A69"/>
    <w:rsid w:val="00B0392B"/>
    <w:rsid w:val="00B06026"/>
    <w:rsid w:val="00B512AC"/>
    <w:rsid w:val="00B537C2"/>
    <w:rsid w:val="00B55A6E"/>
    <w:rsid w:val="00B57CC3"/>
    <w:rsid w:val="00B70FBB"/>
    <w:rsid w:val="00B828CA"/>
    <w:rsid w:val="00BA120D"/>
    <w:rsid w:val="00BA3C79"/>
    <w:rsid w:val="00BC6DE1"/>
    <w:rsid w:val="00BE2963"/>
    <w:rsid w:val="00BE6D6C"/>
    <w:rsid w:val="00C04E06"/>
    <w:rsid w:val="00C107F5"/>
    <w:rsid w:val="00C211CD"/>
    <w:rsid w:val="00C31F7C"/>
    <w:rsid w:val="00C329B0"/>
    <w:rsid w:val="00C348FF"/>
    <w:rsid w:val="00C52906"/>
    <w:rsid w:val="00C55F0B"/>
    <w:rsid w:val="00C6372C"/>
    <w:rsid w:val="00C90080"/>
    <w:rsid w:val="00C94974"/>
    <w:rsid w:val="00CB2BC6"/>
    <w:rsid w:val="00CB6A0C"/>
    <w:rsid w:val="00CC530B"/>
    <w:rsid w:val="00CD2461"/>
    <w:rsid w:val="00CF2E80"/>
    <w:rsid w:val="00CF79AA"/>
    <w:rsid w:val="00D00CC8"/>
    <w:rsid w:val="00D1049B"/>
    <w:rsid w:val="00D111C3"/>
    <w:rsid w:val="00D162DB"/>
    <w:rsid w:val="00D25374"/>
    <w:rsid w:val="00D27B17"/>
    <w:rsid w:val="00D33497"/>
    <w:rsid w:val="00D51B87"/>
    <w:rsid w:val="00D53C45"/>
    <w:rsid w:val="00D54359"/>
    <w:rsid w:val="00D64248"/>
    <w:rsid w:val="00D72571"/>
    <w:rsid w:val="00D72F1D"/>
    <w:rsid w:val="00D81218"/>
    <w:rsid w:val="00D84D36"/>
    <w:rsid w:val="00DA428F"/>
    <w:rsid w:val="00DB5C5D"/>
    <w:rsid w:val="00DC0E33"/>
    <w:rsid w:val="00DD0DF9"/>
    <w:rsid w:val="00DD28E9"/>
    <w:rsid w:val="00DD4FE0"/>
    <w:rsid w:val="00DE3AF4"/>
    <w:rsid w:val="00DE43EF"/>
    <w:rsid w:val="00E06FBB"/>
    <w:rsid w:val="00E20B5C"/>
    <w:rsid w:val="00E25736"/>
    <w:rsid w:val="00E26329"/>
    <w:rsid w:val="00E502CF"/>
    <w:rsid w:val="00E5599C"/>
    <w:rsid w:val="00E57238"/>
    <w:rsid w:val="00E57932"/>
    <w:rsid w:val="00E63EDC"/>
    <w:rsid w:val="00E66CC3"/>
    <w:rsid w:val="00E66CD3"/>
    <w:rsid w:val="00E67A68"/>
    <w:rsid w:val="00EA5227"/>
    <w:rsid w:val="00EB4981"/>
    <w:rsid w:val="00EC485E"/>
    <w:rsid w:val="00EE432E"/>
    <w:rsid w:val="00EE6A5F"/>
    <w:rsid w:val="00EE786D"/>
    <w:rsid w:val="00EF3972"/>
    <w:rsid w:val="00F01B90"/>
    <w:rsid w:val="00F03311"/>
    <w:rsid w:val="00F065B5"/>
    <w:rsid w:val="00F123B1"/>
    <w:rsid w:val="00F1394D"/>
    <w:rsid w:val="00F15752"/>
    <w:rsid w:val="00F174CB"/>
    <w:rsid w:val="00F210B6"/>
    <w:rsid w:val="00F25E9B"/>
    <w:rsid w:val="00F33B94"/>
    <w:rsid w:val="00F651E0"/>
    <w:rsid w:val="00F717BF"/>
    <w:rsid w:val="00F80EB7"/>
    <w:rsid w:val="00FA253D"/>
    <w:rsid w:val="00FD7116"/>
    <w:rsid w:val="00FE0BB8"/>
    <w:rsid w:val="00FE2251"/>
    <w:rsid w:val="272E6872"/>
    <w:rsid w:val="331E2B0F"/>
    <w:rsid w:val="40796C84"/>
    <w:rsid w:val="498B5D4A"/>
    <w:rsid w:val="5B5443BB"/>
    <w:rsid w:val="7E952D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3"/>
    <w:basedOn w:val="1"/>
    <w:link w:val="14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Body Text"/>
    <w:basedOn w:val="1"/>
    <w:link w:val="17"/>
    <w:semiHidden/>
    <w:unhideWhenUsed/>
    <w:qFormat/>
    <w:uiPriority w:val="1"/>
    <w:pPr>
      <w:widowControl w:val="0"/>
      <w:autoSpaceDE w:val="0"/>
      <w:autoSpaceDN w:val="0"/>
      <w:spacing w:after="0" w:line="240" w:lineRule="auto"/>
      <w:ind w:left="3882"/>
      <w:jc w:val="center"/>
    </w:pPr>
    <w:rPr>
      <w:rFonts w:ascii="Caladea" w:hAnsi="Caladea" w:eastAsia="Caladea" w:cs="Caladea"/>
      <w:sz w:val="24"/>
      <w:szCs w:val="24"/>
    </w:rPr>
  </w:style>
  <w:style w:type="character" w:styleId="7">
    <w:name w:val="Emphasis"/>
    <w:basedOn w:val="3"/>
    <w:qFormat/>
    <w:uiPriority w:val="20"/>
    <w:rPr>
      <w:i/>
      <w:iCs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9">
    <w:name w:val="header"/>
    <w:basedOn w:val="1"/>
    <w:link w:val="1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10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11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12">
    <w:name w:val="Strong"/>
    <w:basedOn w:val="3"/>
    <w:qFormat/>
    <w:uiPriority w:val="22"/>
    <w:rPr>
      <w:b/>
      <w:bCs/>
    </w:rPr>
  </w:style>
  <w:style w:type="table" w:styleId="13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Heading 3 Char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Balloon Text Char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Body Text Char"/>
    <w:basedOn w:val="3"/>
    <w:link w:val="6"/>
    <w:semiHidden/>
    <w:qFormat/>
    <w:uiPriority w:val="1"/>
    <w:rPr>
      <w:rFonts w:ascii="Caladea" w:hAnsi="Caladea" w:eastAsia="Caladea" w:cs="Caladea"/>
      <w:sz w:val="24"/>
      <w:szCs w:val="24"/>
    </w:rPr>
  </w:style>
  <w:style w:type="character" w:customStyle="1" w:styleId="18">
    <w:name w:val="Header Char"/>
    <w:basedOn w:val="3"/>
    <w:link w:val="9"/>
    <w:qFormat/>
    <w:uiPriority w:val="99"/>
  </w:style>
  <w:style w:type="character" w:customStyle="1" w:styleId="19">
    <w:name w:val="Footer Char"/>
    <w:basedOn w:val="3"/>
    <w:link w:val="8"/>
    <w:qFormat/>
    <w:uiPriority w:val="99"/>
  </w:style>
  <w:style w:type="paragraph" w:customStyle="1" w:styleId="20">
    <w:name w:val="rtejustify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IN" w:eastAsia="en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4735</Words>
  <Characters>26996</Characters>
  <Lines>224</Lines>
  <Paragraphs>63</Paragraphs>
  <TotalTime>13</TotalTime>
  <ScaleCrop>false</ScaleCrop>
  <LinksUpToDate>false</LinksUpToDate>
  <CharactersWithSpaces>31668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2021-11-19T15:59:00Z</dcterms:created>
  <dc:creator>welcome</dc:creator>
  <cp:lastModifiedBy>Achiammal B_EIE</cp:lastModifiedBy>
  <cp:lastPrinted>2024-10-24T09:27:38Z</cp:lastPrinted>
  <dcterms:modified xsi:type="dcterms:W3CDTF">2024-10-24T11:07:07Z</dcterms:modified>
  <cp:revision>194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5C75FE4878B1425A8AC818155A90CAF1_12</vt:lpwstr>
  </property>
</Properties>
</file>